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3752A" w:rsidRDefault="00F32198" w:rsidP="0083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ДИРЕКТОР</w:t>
      </w:r>
    </w:p>
    <w:p w:rsidR="00121CDC" w:rsidRDefault="00121CDC" w:rsidP="0083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="00A26EE6">
        <w:rPr>
          <w:rFonts w:ascii="Times New Roman" w:hAnsi="Times New Roman" w:cs="Times New Roman"/>
          <w:sz w:val="28"/>
          <w:szCs w:val="28"/>
        </w:rPr>
        <w:t>«</w:t>
      </w:r>
      <w:r w:rsidR="00F32198">
        <w:rPr>
          <w:rFonts w:ascii="Times New Roman" w:hAnsi="Times New Roman" w:cs="Times New Roman"/>
          <w:sz w:val="28"/>
          <w:szCs w:val="28"/>
        </w:rPr>
        <w:t>Хозяин</w:t>
      </w:r>
      <w:r w:rsidR="0083752A">
        <w:rPr>
          <w:rFonts w:ascii="Times New Roman" w:hAnsi="Times New Roman" w:cs="Times New Roman"/>
          <w:sz w:val="28"/>
          <w:szCs w:val="28"/>
        </w:rPr>
        <w:t>»</w:t>
      </w:r>
    </w:p>
    <w:p w:rsidR="00121CDC" w:rsidRDefault="00E4461F" w:rsidP="00121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Тупеко</w:t>
      </w:r>
      <w:proofErr w:type="spellEnd"/>
    </w:p>
    <w:p w:rsidR="00121CDC" w:rsidRPr="00E4461F" w:rsidRDefault="00121CDC" w:rsidP="00121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461F">
        <w:rPr>
          <w:rFonts w:ascii="Times New Roman" w:hAnsi="Times New Roman" w:cs="Times New Roman"/>
          <w:sz w:val="20"/>
          <w:szCs w:val="20"/>
        </w:rPr>
        <w:t>(личная подпись, инициалы, фамилия)</w:t>
      </w:r>
    </w:p>
    <w:p w:rsidR="00121CDC" w:rsidRDefault="00E4461F" w:rsidP="00121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30.11.2013года </w:t>
      </w:r>
    </w:p>
    <w:p w:rsidR="00121CDC" w:rsidRPr="00E4461F" w:rsidRDefault="00121CDC" w:rsidP="00121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461F">
        <w:rPr>
          <w:rFonts w:ascii="Times New Roman" w:hAnsi="Times New Roman" w:cs="Times New Roman"/>
        </w:rPr>
        <w:t>(дата утверждения)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закупке товаров, работ, услуг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нужд муниципального унитарного предприятия</w:t>
      </w:r>
    </w:p>
    <w:p w:rsidR="00121CDC" w:rsidRDefault="00121CDC" w:rsidP="0083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83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Федерального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18.07.2011 N 223-ФЗ с целью регламентации закупочной деятельности муниципальных унитарных предприятий.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устанавливает полномочия Заказчика, комиссии по закупкам, порядок планирования проведения закупок, требования к извещению о закупках, документации о закупках, порядку внесения в них изменений, размещению разъяснений, требования к участникам закупок и условия их допуска к участию в процедуре закупки, порядок заключения и изменения условий договора, способы закупки и детальный порядок их проведения.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закупок проводятся не в электронной форме (без регистрации и использования электронных торговых площадок), хотя Положение предоставляет это право Заказчику.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Термины, определения и сокращения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Pr="0083752A" w:rsidRDefault="00121CDC" w:rsidP="00121C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752A">
        <w:rPr>
          <w:rFonts w:ascii="Times New Roman" w:hAnsi="Times New Roman" w:cs="Times New Roman"/>
          <w:sz w:val="28"/>
          <w:szCs w:val="28"/>
        </w:rPr>
        <w:t>В  настоящем  Положении  о  закупке  товаров,  работ,  услуг  для  нужд</w:t>
      </w:r>
    </w:p>
    <w:p w:rsidR="00121CDC" w:rsidRPr="0083752A" w:rsidRDefault="0083752A" w:rsidP="00121C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752A">
        <w:rPr>
          <w:rFonts w:ascii="Times New Roman" w:hAnsi="Times New Roman" w:cs="Times New Roman"/>
          <w:sz w:val="28"/>
          <w:szCs w:val="28"/>
        </w:rPr>
        <w:t>МУП «Хозяин»</w:t>
      </w:r>
      <w:r w:rsidR="00121CDC" w:rsidRPr="0083752A">
        <w:rPr>
          <w:rFonts w:ascii="Times New Roman" w:hAnsi="Times New Roman" w:cs="Times New Roman"/>
          <w:sz w:val="28"/>
          <w:szCs w:val="28"/>
        </w:rPr>
        <w:t xml:space="preserve"> применяются следующие термины и определения: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- комплект документов, содержащий информацию о предмете закупки, процедуре </w:t>
      </w:r>
      <w:r w:rsidR="00A26EE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купки, об условиях договора, заключаемого по ее результатам, и другие сведения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10 ст.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223-ФЗ.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- процесс определения лица с целью заключения с ним договора для удовлетворения потребностей Заказчика в товарах, работах, услугах с необходимыми для Заказчика показателями.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у единственного поставщика - процедура закупки, при которой договор на поставку товаров, выполнение работ, оказание услуг заключается без проведения конкурентных процедур.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Извещение о закупке - неотъемлемая часть документации о закупке, включающая основную информацию о проведении закупки, предусмотренную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Недостоверные сведения - информация, несоответствие действительности которой документально подтверждено, либо противоречивые сведения в заявке либо документах, прилагаемых к ней.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(исполнитель, подрядчик) - юридическое или физическое лицо, в том числе индивидуальный предприниматель, заключившее договор на поставку товаров, выполнение работ, оказание услуг с Заказчиком.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закупки - порядок действий Заказчика, направленных на определение участника закупки, с целью заключения с ним договора поставки товаров, выполнения работ, оказания услуг для удовлетворения потребностей Заказчика в соответствии с требованиями настоящего Положения и документации о закупке.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закупки - вид закупки, определяющий обязательные действия при осуществлении процедуры закупки.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 закупки -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Заказчиком в соответствии с Положением о закупке.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сокращения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E92329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8477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МУП</w:t>
      </w:r>
      <w:r w:rsidR="0084774F">
        <w:rPr>
          <w:rFonts w:ascii="Times New Roman" w:hAnsi="Times New Roman" w:cs="Times New Roman"/>
          <w:sz w:val="28"/>
          <w:szCs w:val="28"/>
        </w:rPr>
        <w:t xml:space="preserve">  «</w:t>
      </w:r>
      <w:r w:rsidR="0083752A">
        <w:rPr>
          <w:rFonts w:ascii="Times New Roman" w:hAnsi="Times New Roman" w:cs="Times New Roman"/>
          <w:sz w:val="28"/>
          <w:szCs w:val="28"/>
        </w:rPr>
        <w:t>Хозяин»</w:t>
      </w:r>
      <w:r w:rsidR="00121C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N 223-ФЗ - Федеральный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18.07.2011 N 223-ФЗ (в ред. от 06.12.2011) "О закупках товаров, работ, услуг отдельными видами юридических лиц".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N 94-ФЗ - Федеральный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21.07.2005 N 94-ФЗ (в ред. от 20.07.2012) "О размещении заказов на поставки товаров, выполнение работ, оказание услуг для государственных и муниципальных нужд".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- Положение о закупке товаров, работ, услуг для нужд муниципального унитарного предприятия.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Цели и принципы закупок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Настоящее Положение регламентирует закупочную деятельность Заказчика и содержит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Целями осуществления закупок являются: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создание условий для своевременного и полного удовлетворения потребностей Заказчика в товарах, работах, услугах с установленными им показателями;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реализация мер, направленных на сокращение издержек Заказчика;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гласности и прозрачности закупок;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целевого и эффективного использования средств;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предотвращение коррупции и других злоупотреблений;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развитие и стимулирование добросовестной конкуренции.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Положение не регулирует отношения, связанные: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заключением договоров купли-продажи ценных бумаг и валютных ценностей;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приобретением биржевых товаров на товарной бирже в соответствии с законодательством о товарных биржах и биржевой торговле;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осуществлением размещения заказов на поставки товаров, выполнение работ, оказание услуг согласно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94-ФЗ;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закупкой в области военно-технического сотрудничества;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закупкой товаров, работ, услуг в соответствии с международными договорами РФ, если таким договором предусмотрен иной порядок определения поставщиков таких товаров, работ, услуг;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осуществлением отбора аудиторской организации для проведения </w:t>
      </w:r>
      <w:r w:rsidRPr="0084774F">
        <w:rPr>
          <w:rFonts w:ascii="Times New Roman" w:hAnsi="Times New Roman" w:cs="Times New Roman"/>
          <w:b/>
          <w:sz w:val="28"/>
          <w:szCs w:val="28"/>
        </w:rPr>
        <w:t xml:space="preserve">обязательного аудита бухгалтерской (финансовой) отчетности Заказчика согласно </w:t>
      </w:r>
      <w:hyperlink r:id="rId9" w:history="1">
        <w:r w:rsidRPr="0084774F">
          <w:rPr>
            <w:rFonts w:ascii="Times New Roman" w:hAnsi="Times New Roman" w:cs="Times New Roman"/>
            <w:b/>
            <w:color w:val="0000FF"/>
            <w:sz w:val="28"/>
            <w:szCs w:val="28"/>
          </w:rPr>
          <w:t>ст. 5</w:t>
        </w:r>
      </w:hyperlink>
      <w:r w:rsidRPr="0084774F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30.12.2008 N 307-ФЗ "Об аудиторской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деятельности".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При закупке товаров, работ, услуг Заказчик руководствуется следующими принципами: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информационная открытость закупки;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ограничения допуска к участию в закупке путем установления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неизмеряемых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к участникам закупки.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Правовые основы осуществления закупок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При осуществлении закупок Заказчик руководствуется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Гражданским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223-ФЗ,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14.11.2002 N 161-ФЗ "О государственных и муниципальных унитарных предприятиях", иными федеральными законами и нормативными правовыми актами РФ, настоящим Положением.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 Положение утверждается и может быть изменено приказом руководителя Заказчика. Настоящее Положение и дополнения к нему вступают в силу со дня утверждения приказом руководителя Заказчика.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Требования Положения являются обязательными для всех подразделений и должностных лиц Заказчика.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>
        <w:rPr>
          <w:rFonts w:ascii="Times New Roman" w:hAnsi="Times New Roman" w:cs="Times New Roman"/>
          <w:sz w:val="28"/>
          <w:szCs w:val="28"/>
        </w:rPr>
        <w:t>1.4. Информационное обеспечение закупок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Настоящее Положение и вносимые в него изменения подлежат обязательному </w:t>
      </w:r>
      <w:r w:rsidR="0083752A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дней со дня их утверждения.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В Положении предусмотрена возможность размещать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официальном сайте, так и на сайте Заказчика для обеспечения бесперебойной работы при возникновении сбоев в функционировании одного из сайтов.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Заказчик размещает на официальном сайте и на сайте Заказчика планы закупок товаров, работ, услуг на срок не менее одного года.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>
        <w:rPr>
          <w:rFonts w:ascii="Times New Roman" w:hAnsi="Times New Roman" w:cs="Times New Roman"/>
          <w:sz w:val="28"/>
          <w:szCs w:val="28"/>
        </w:rPr>
        <w:t xml:space="preserve">1.4.4. Если при заключении и исполнении договора изменяются объем, цена закупаемых товаров, работ, услуг или сроки исполнения договора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протоколе, составленном по результатам закупки, на официальном сайте и на сайте Заказчика размещается информация об изменении договора с указанием измененных условий договора. Эта информация размещается не позднее 10 дней со дня внесения изменений в договор.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  <w:r>
        <w:rPr>
          <w:rFonts w:ascii="Times New Roman" w:hAnsi="Times New Roman" w:cs="Times New Roman"/>
          <w:sz w:val="28"/>
          <w:szCs w:val="28"/>
        </w:rPr>
        <w:t>1.4.10. Не подлежит размещению на официальном сайте и на сайте Заказчика следующая информация: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Полномочия Заказчика при подготовке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процедуры закупки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(уполномоченное внутренними документами Заказчика лицо) при подготовке и проведении процедуры закупки: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потребности в товаре, работе, услуге;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предмет закупки и способ ее проведения в соответствии с планом закупок;</w:t>
      </w:r>
    </w:p>
    <w:p w:rsidR="00121CDC" w:rsidRDefault="000A2680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CDC">
        <w:rPr>
          <w:rFonts w:ascii="Times New Roman" w:hAnsi="Times New Roman" w:cs="Times New Roman"/>
          <w:sz w:val="28"/>
          <w:szCs w:val="28"/>
        </w:rPr>
        <w:t xml:space="preserve"> разрабатывает типовые формы документов, применяемых при закупках;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разъяснения положений документации о закупке и внесение в нее изменений;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заключает договор по итогам процедуры закупки;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контролирует исполнение договора;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 эффективность закупки;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отчет об итогах проведенных закупок не позднее пятого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 не позднее десятого числа данного месяца размещает его на официальном сайте и сайте Заказчика. Этот отчет должен содержать информацию о количестве и об общей стоимости договоров, заключенных по результатам: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закупки товаров, работ, услуг;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Документация о закупке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Документации о закупке утверждается руководителем Заказчика или иным лицом, уполномоченным руководителем.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Документация о закупке должна содержать требования, установленные Заказчиком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  <w:proofErr w:type="gramEnd"/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Документация о закупке устанавливает перечень документов, подтверждающих соответствие товара, работ, услуг требованиям законодательства РФ, в случае если согласно законодательству РФ установлены требования к таким товарам, работам, услугам, а также перечень документов, подтверждающих наличие у участника прав на использование результатов интеллектуальной деятельности в объеме, достаточном для исполнения договора в случае, если исполнение договора предполагает использование таких результатов.</w:t>
      </w:r>
      <w:proofErr w:type="gramEnd"/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которые должны быть указаны в документации о закупках, приведены в соответствующих разделах настоящего Положения по конкретным способам закупки.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1.8.2. Извещение о закупке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1.8.8.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закупке. При этом изменение предмета закупок не допускается.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Требования к участникам закупки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 К участникам закупки предъявляются следующие обязательные требования: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участника закупки требованиям документации о закупке и настоящего Положения;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1.9.3. Заказчик вправе предусмотреть в проекте договора и документации о закупке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обеспечении исполнения договора. Способ обеспечения исполнения договора устанавливается Заказчиком в соответствии с нормами Гражданского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на который предоставляется обеспечение исполнения договора, указывается в проекте договора и в документации о закупке.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Порядок заключения и исполнения договора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1.11.1. Договор заключается Заказчиком в порядке, установленном настоящим Положением, с учетом положений действующего законодательства.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1"/>
      <w:bookmarkEnd w:id="4"/>
      <w:r>
        <w:rPr>
          <w:rFonts w:ascii="Times New Roman" w:hAnsi="Times New Roman" w:cs="Times New Roman"/>
          <w:sz w:val="28"/>
          <w:szCs w:val="28"/>
        </w:rPr>
        <w:t>Участник закупки, с которым заключается договор, в течение пяти дней со дня его получения подписывает договор в окончательной редакции Заказчика, скрепляет его печатью (за исключением физического лица) и возвращает Заказчику.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9"/>
      <w:bookmarkEnd w:id="5"/>
      <w:r>
        <w:rPr>
          <w:rFonts w:ascii="Times New Roman" w:hAnsi="Times New Roman" w:cs="Times New Roman"/>
          <w:sz w:val="28"/>
          <w:szCs w:val="28"/>
        </w:rPr>
        <w:t>1.11.8. Заказчик обязан отказаться от заключения договора с участником закупки, с которым в соответствии с настоящим Положением заключается договор, если установлен хотя бы один из фактов:</w:t>
      </w:r>
    </w:p>
    <w:p w:rsidR="00121CDC" w:rsidRDefault="006B7C29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1CDC">
        <w:rPr>
          <w:rFonts w:ascii="Times New Roman" w:hAnsi="Times New Roman" w:cs="Times New Roman"/>
          <w:sz w:val="28"/>
          <w:szCs w:val="28"/>
        </w:rPr>
        <w:t xml:space="preserve">) приостановление деятельности участника закупки в порядке, предусмотренном </w:t>
      </w:r>
      <w:hyperlink r:id="rId15" w:history="1">
        <w:r w:rsidR="00121CD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121CDC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правонарушениях, на день подачи заявки или предложения от участника;</w:t>
      </w:r>
    </w:p>
    <w:p w:rsidR="00121CDC" w:rsidRDefault="006B7C29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1CDC">
        <w:rPr>
          <w:rFonts w:ascii="Times New Roman" w:hAnsi="Times New Roman" w:cs="Times New Roman"/>
          <w:sz w:val="28"/>
          <w:szCs w:val="28"/>
        </w:rPr>
        <w:t>) непредставление участником закупки документов, необходимых для заключения договора, либо наличие в них недостоверных сведений об участнике закупки и (или) о товарах, работах, услугах;</w:t>
      </w:r>
    </w:p>
    <w:p w:rsidR="00121CDC" w:rsidRDefault="006B7C29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CDC">
        <w:rPr>
          <w:rFonts w:ascii="Times New Roman" w:hAnsi="Times New Roman" w:cs="Times New Roman"/>
          <w:sz w:val="28"/>
          <w:szCs w:val="28"/>
        </w:rPr>
        <w:t>) наличие в представленных документах для участия в процедуре закупки или в самой заявке недостоверных сведений об участнике закупки и (или) о товарах, работах, услугах;</w:t>
      </w:r>
    </w:p>
    <w:p w:rsidR="00121CDC" w:rsidRDefault="006B7C29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1CDC">
        <w:rPr>
          <w:rFonts w:ascii="Times New Roman" w:hAnsi="Times New Roman" w:cs="Times New Roman"/>
          <w:sz w:val="28"/>
          <w:szCs w:val="28"/>
        </w:rPr>
        <w:t>) несоответствие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закупки;</w:t>
      </w:r>
    </w:p>
    <w:p w:rsidR="00121CDC" w:rsidRDefault="006B7C29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1CDC">
        <w:rPr>
          <w:rFonts w:ascii="Times New Roman" w:hAnsi="Times New Roman" w:cs="Times New Roman"/>
          <w:sz w:val="28"/>
          <w:szCs w:val="28"/>
        </w:rPr>
        <w:t>) несоответствие участника закупки требованиям настоящего Положения и (или) документации о закупке;</w:t>
      </w:r>
    </w:p>
    <w:p w:rsidR="00121CDC" w:rsidRDefault="006B7C29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1CDC">
        <w:rPr>
          <w:rFonts w:ascii="Times New Roman" w:hAnsi="Times New Roman" w:cs="Times New Roman"/>
          <w:sz w:val="28"/>
          <w:szCs w:val="28"/>
        </w:rPr>
        <w:t>) непредставление договора, подписанного участником закупки, с которым заключается договор, в редакции Заказчика и в срок, определенный настоящим Положением.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1.11.9. Не позднее одного рабочего дня, следующего после дня установления фактов, которые указаны в </w:t>
      </w:r>
      <w:hyperlink w:anchor="Par2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1.11.8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Заказчиком составляется протокол об отказе от заключения договора. В протоколе должны содержаться следующие сведения: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месте, дате и времени его составления;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лице, с которым Заказчик отказывается заключить договор;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фактах, которые являются основанием для отказа от заключения договора, а также о реквизитах документов, подтверждающих такие факты.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подписывается Заказчиком в день его составления в двух экземплярах, один из которых хранится у Заказчика. Второй экземпляр в течение трех рабочих дней со дня подписания передается лицу, с которым Заказчик отказывается заключить договор. Данный протокол размещается на официальном сайте и на сайте Заказчика в течение трех дней после дня его подписания.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73"/>
      <w:bookmarkEnd w:id="6"/>
    </w:p>
    <w:p w:rsidR="00121CDC" w:rsidRDefault="00205591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1CDC">
        <w:rPr>
          <w:rFonts w:ascii="Times New Roman" w:hAnsi="Times New Roman" w:cs="Times New Roman"/>
          <w:sz w:val="28"/>
          <w:szCs w:val="28"/>
        </w:rPr>
        <w:t xml:space="preserve">11.16. Если изменяются объем, цена закупаемых товаров, работ, услуг или сроки исполнения договора по сравнению с </w:t>
      </w:r>
      <w:proofErr w:type="gramStart"/>
      <w:r w:rsidR="00121CDC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121CDC">
        <w:rPr>
          <w:rFonts w:ascii="Times New Roman" w:hAnsi="Times New Roman" w:cs="Times New Roman"/>
          <w:sz w:val="28"/>
          <w:szCs w:val="28"/>
        </w:rPr>
        <w:t xml:space="preserve"> в протоколе, составленном по результатам закупки, Заказчик не позднее 10 дней со дня внесения изменений в договор размещает на официальном сайте и сайте Заказчика информацию об измененных условиях договора.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1.11.17. Изменение договоров, заключенных по результатам процедур закупок, осуществляется в порядке и по основаниям, предусмотренным положениями заключаемых договоров, а также законодательством РФ с учетом особенностей, установленных настоящим Положением и документацией о закупке.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1.11.18. При исполнении договора не допускается перемена поставщика (исполнителя, подрядчика), за исключением случаев, когда новый поставщик (исполнитель, подрядчик) является правопреемником поставщика (исполнителя, подрядчика), с которым заключен договор вследствие реорганизации юридического лица в форме преобразования, слияния или присоединения, либо случаев, когда такая возможность прямо предусмотрена договором. В случае перемены поставщика (исполнителя, подрядчика) его права и обязанности переходят к новому поставщику (исполнителю, подрядчику) в том же объеме и на тех же условиях.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исполнении договора осуществляется перемена Заказчика, то права и обязанности Заказчика, предусмотренные договором и не исполненные к моменту перемены Заказчика, переходят к новому лицу в объеме и на условиях в соответствии с заключенным договором.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1.11.19. При исполнении договора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указанными в договоре.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1.11.20. В договор включается условие о порядке, сроках и способах предоставления обеспечения исполнения договора в случае, если такое требование было установлено Заказчиком в документации о закупке.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1.11.21. В договор включается обязательное условие о порядке осуществления Заказчиком приемки поставляемых товаров, выполняемых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работ, оказываемых услуг на соответствие их количества, комплектности, объема и качества требованиям, установленным в таком договоре. 1.11.24. В договор включается обязательное условие о порядке и способах его расторжения. Расторжение договора допускается как по соглашению сторон и по решению суда, так и в одностороннем порядке по основаниям, предусмотренным Гражданским кодексом РФ.</w:t>
      </w: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1.11.25. Если договор расторгается, Заказчик вправе заключить новый договор в соответствии с порядком, ус</w:t>
      </w:r>
      <w:r w:rsidR="00581D37">
        <w:rPr>
          <w:rFonts w:ascii="Times New Roman" w:hAnsi="Times New Roman" w:cs="Times New Roman"/>
          <w:sz w:val="28"/>
          <w:szCs w:val="28"/>
        </w:rPr>
        <w:t>тановленным настоящим Положением.</w:t>
      </w:r>
    </w:p>
    <w:p w:rsidR="00121CDC" w:rsidRDefault="00121CDC" w:rsidP="0069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DC" w:rsidRDefault="00121CDC" w:rsidP="0012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55"/>
      <w:bookmarkEnd w:id="7"/>
    </w:p>
    <w:p w:rsidR="004D7BAB" w:rsidRDefault="004D7BAB"/>
    <w:sectPr w:rsidR="004D7BAB" w:rsidSect="00F32198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CDC"/>
    <w:rsid w:val="000A2680"/>
    <w:rsid w:val="00121CDC"/>
    <w:rsid w:val="00205591"/>
    <w:rsid w:val="00325569"/>
    <w:rsid w:val="004C264F"/>
    <w:rsid w:val="004C5492"/>
    <w:rsid w:val="004D7BAB"/>
    <w:rsid w:val="00581D37"/>
    <w:rsid w:val="005C4FF8"/>
    <w:rsid w:val="00694B9D"/>
    <w:rsid w:val="006B7C29"/>
    <w:rsid w:val="0083752A"/>
    <w:rsid w:val="0084774F"/>
    <w:rsid w:val="00877E32"/>
    <w:rsid w:val="00A26EE6"/>
    <w:rsid w:val="00E4461F"/>
    <w:rsid w:val="00E92329"/>
    <w:rsid w:val="00ED06C4"/>
    <w:rsid w:val="00F32198"/>
    <w:rsid w:val="00FF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21C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1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21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21C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1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21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DF3991CC984969C9EFB900613120E5B2AA8F696E26FA3F30E363A9AFFrEF" TargetMode="External"/><Relationship Id="rId13" Type="http://schemas.openxmlformats.org/officeDocument/2006/relationships/hyperlink" Target="consultantplus://offline/ref=3D2DF3991CC984969C9EFB900613120E5B2AA8F89BEA6FA3F30E363A9AFFrE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2DF3991CC984969C9EFB900613120E5B2AA8F696E26FA3F30E363A9AFFrEF" TargetMode="External"/><Relationship Id="rId12" Type="http://schemas.openxmlformats.org/officeDocument/2006/relationships/hyperlink" Target="consultantplus://offline/ref=3D2DF3991CC984969C9EFB900613120E5B2AA8FB9BE76FA3F30E363A9AFFrE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2DF3991CC984969C9EFB900613120E5B2AA8FB9BE76FA3F30E363A9AFFrEF" TargetMode="External"/><Relationship Id="rId11" Type="http://schemas.openxmlformats.org/officeDocument/2006/relationships/hyperlink" Target="consultantplus://offline/ref=3D2DF3991CC984969C9EFB900613120E5B2AA8F898E66FA3F30E363A9AFFrEF" TargetMode="External"/><Relationship Id="rId5" Type="http://schemas.openxmlformats.org/officeDocument/2006/relationships/hyperlink" Target="consultantplus://offline/ref=3D2DF3991CC984969C9EFB900613120E5B2AA8FB9BE76FA3F30E363A9AFE62DA406175104E6E72ABF9r8F" TargetMode="External"/><Relationship Id="rId15" Type="http://schemas.openxmlformats.org/officeDocument/2006/relationships/hyperlink" Target="consultantplus://offline/ref=3D2DF3991CC984969C9EFB900613120E5B2AA6FD9BE56FA3F30E363A9AFFrEF" TargetMode="External"/><Relationship Id="rId10" Type="http://schemas.openxmlformats.org/officeDocument/2006/relationships/hyperlink" Target="consultantplus://offline/ref=3D2DF3991CC984969C9EFB900613120E5826A7FB94B438A1A25B38F3rFF" TargetMode="External"/><Relationship Id="rId4" Type="http://schemas.openxmlformats.org/officeDocument/2006/relationships/hyperlink" Target="consultantplus://offline/ref=3D2DF3991CC984969C9EFB900613120E5B2AA8FB9BE76FA3F30E363A9AFFrEF" TargetMode="External"/><Relationship Id="rId9" Type="http://schemas.openxmlformats.org/officeDocument/2006/relationships/hyperlink" Target="consultantplus://offline/ref=3D2DF3991CC984969C9EFB900613120E5B2AA8F799E06FA3F30E363A9AFE62DA406175104E6E72AEF9r7F" TargetMode="External"/><Relationship Id="rId14" Type="http://schemas.openxmlformats.org/officeDocument/2006/relationships/hyperlink" Target="consultantplus://offline/ref=3D2DF3991CC984969C9EFB900613120E5B2AA8F898E66FA3F30E363A9AFF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2013-11-28T12:06:00Z</cp:lastPrinted>
  <dcterms:created xsi:type="dcterms:W3CDTF">2013-11-14T15:38:00Z</dcterms:created>
  <dcterms:modified xsi:type="dcterms:W3CDTF">2013-12-17T07:13:00Z</dcterms:modified>
</cp:coreProperties>
</file>